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widowControl/>
              <w:spacing w:line="720" w:lineRule="atLeast"/>
              <w:ind w:firstLine="311" w:firstLineChars="100"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/>
              </w:rPr>
              <w:t>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/>
              </w:rPr>
              <w:t>与健康学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</w:rPr>
              <w:t>院20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1"/>
                <w:szCs w:val="31"/>
              </w:rPr>
              <w:t>级本科生转专业学院审核结果公示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tblCellSpacing w:w="0" w:type="dxa"/>
          <w:jc w:val="center"/>
        </w:trPr>
        <w:tc>
          <w:tcPr>
            <w:tcW w:w="8306" w:type="dxa"/>
            <w:tcMar>
              <w:top w:w="360" w:type="dxa"/>
              <w:left w:w="144" w:type="dxa"/>
              <w:bottom w:w="144" w:type="dxa"/>
              <w:right w:w="144" w:type="dxa"/>
            </w:tcMar>
          </w:tcPr>
          <w:p>
            <w:pPr>
              <w:widowControl/>
              <w:spacing w:after="156" w:line="432" w:lineRule="atLeast"/>
              <w:ind w:firstLine="3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根据</w:t>
            </w: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武汉轻工大学普通本科生转专业管理办法（试行）》（轻工大普教〔2023〕31号）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有关规定，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《医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学与健康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学院20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级本科生转专业工作实施细则》对20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级本科生转专业工作的相关安排，我院各专业人数及跨院转专业控制人数为：</w: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5"/>
              <w:gridCol w:w="1938"/>
              <w:gridCol w:w="1354"/>
              <w:gridCol w:w="27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9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</w:rPr>
                    <w:t>年级</w:t>
                  </w:r>
                </w:p>
              </w:tc>
              <w:tc>
                <w:tcPr>
                  <w:tcW w:w="19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</w:rPr>
                    <w:t>专业名称</w:t>
                  </w:r>
                </w:p>
              </w:tc>
              <w:tc>
                <w:tcPr>
                  <w:tcW w:w="13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</w:rPr>
                    <w:t>专业人数</w:t>
                  </w:r>
                </w:p>
              </w:tc>
              <w:tc>
                <w:tcPr>
                  <w:tcW w:w="27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  <w:lang w:val="en-US" w:eastAsia="zh-CN"/>
                    </w:rPr>
                    <w:t>跨学院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</w:rPr>
                    <w:t>转专业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4"/>
                    </w:rPr>
                    <w:t>0%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9"/>
                    </w:rPr>
                    <w:t>控制线人数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9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2023</w:t>
                  </w:r>
                </w:p>
              </w:tc>
              <w:tc>
                <w:tcPr>
                  <w:tcW w:w="19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</w:rPr>
                    <w:t>护理学</w:t>
                  </w:r>
                </w:p>
              </w:tc>
              <w:tc>
                <w:tcPr>
                  <w:tcW w:w="13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64</w:t>
                  </w:r>
                </w:p>
              </w:tc>
              <w:tc>
                <w:tcPr>
                  <w:tcW w:w="27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  <w:tblCellSpacing w:w="0" w:type="dxa"/>
              </w:trPr>
              <w:tc>
                <w:tcPr>
                  <w:tcW w:w="19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2023</w:t>
                  </w:r>
                </w:p>
              </w:tc>
              <w:tc>
                <w:tcPr>
                  <w:tcW w:w="19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  <w:t>康复治疗学</w:t>
                  </w:r>
                </w:p>
              </w:tc>
              <w:tc>
                <w:tcPr>
                  <w:tcW w:w="13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52</w:t>
                  </w:r>
                </w:p>
              </w:tc>
              <w:tc>
                <w:tcPr>
                  <w:tcW w:w="27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  <w:tblCellSpacing w:w="0" w:type="dxa"/>
              </w:trPr>
              <w:tc>
                <w:tcPr>
                  <w:tcW w:w="19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2023</w:t>
                  </w:r>
                </w:p>
              </w:tc>
              <w:tc>
                <w:tcPr>
                  <w:tcW w:w="19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  <w:t>药学</w:t>
                  </w:r>
                </w:p>
              </w:tc>
              <w:tc>
                <w:tcPr>
                  <w:tcW w:w="13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66</w:t>
                  </w:r>
                </w:p>
              </w:tc>
              <w:tc>
                <w:tcPr>
                  <w:tcW w:w="27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 w:hRule="atLeast"/>
                <w:tblCellSpacing w:w="0" w:type="dxa"/>
              </w:trPr>
              <w:tc>
                <w:tcPr>
                  <w:tcW w:w="19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2023</w:t>
                  </w:r>
                </w:p>
              </w:tc>
              <w:tc>
                <w:tcPr>
                  <w:tcW w:w="19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9"/>
                      <w:szCs w:val="19"/>
                      <w:lang w:val="en-US" w:eastAsia="zh-CN"/>
                    </w:rPr>
                    <w:t>健康服务与管理</w:t>
                  </w:r>
                </w:p>
              </w:tc>
              <w:tc>
                <w:tcPr>
                  <w:tcW w:w="13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62</w:t>
                  </w:r>
                </w:p>
              </w:tc>
              <w:tc>
                <w:tcPr>
                  <w:tcW w:w="27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12</w:t>
                  </w:r>
                </w:p>
              </w:tc>
            </w:tr>
          </w:tbl>
          <w:p>
            <w:pPr>
              <w:widowControl/>
              <w:spacing w:after="156" w:line="43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为确保对20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级本科生转专业工作公开、公平、公正、择优完成，现将20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级本科生转专业学院审核结果公示如下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对于公示有异议者请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在12月4日前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黄老师、熊老师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（办公电话：027-8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3956736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</w:rPr>
              <w:t>）反馈。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名单如下：</w:t>
            </w:r>
          </w:p>
          <w:tbl>
            <w:tblPr>
              <w:tblStyle w:val="4"/>
              <w:tblW w:w="8152" w:type="dxa"/>
              <w:tblInd w:w="-1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0"/>
              <w:gridCol w:w="649"/>
              <w:gridCol w:w="619"/>
              <w:gridCol w:w="1193"/>
              <w:gridCol w:w="815"/>
              <w:gridCol w:w="1404"/>
              <w:gridCol w:w="1177"/>
              <w:gridCol w:w="11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1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申请学年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申请学期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审核状态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学号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转出专业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转入学院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800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FFFFFF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转入专业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2311010065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宋曼楹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化学与环境工程学院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材料化学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2311010005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肖春雪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物流管理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2311010006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石开诚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2311010011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聂子珍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行政管理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2311010033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徐雪苡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外国语学院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英语类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2311010058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黄萱萱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大数据管理与应用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2311010054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王雅琪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2311010025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叶玉莲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2311010022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张恩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2311010034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杨孟莉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2311010004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李靖雯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2311010035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姚一帆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2311010043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魏启维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2311010030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任心禹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2311010040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刘安琪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2311010066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宋博颖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医学与健康学院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2311010014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张靓玉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食品科学与工程学院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食品质量与安全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2311010039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李倩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2311010024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倪蕾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食品科学与工程学院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2311010061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曾家庆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2311010048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张子怡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食品科学与工程学院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食品类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2311010001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陈培炀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人工智能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2311040009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谭芸怡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大数据管理与应用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2311040053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袁仁宜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2311040010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张徐萄蔓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经济学院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金融学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2311040011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王思甜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2311040005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柯好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2311040060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张婷婷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2311040054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黄秋月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2311040048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石祖博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2311040034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孙白露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2311040044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张楚熙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2311040006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邱悦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2311040003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李馨怡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2311040033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胡冰妍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2311040052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黄运宏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经济学院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金融学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2311040022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杜洪源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2311040063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张永娟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医学与健康学院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护理学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2311040058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梁晴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2311040015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徐心妍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行政管理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2311040031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季笑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2311040013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张阳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2311040021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刘代怡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行政管理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2311020013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钱周逵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2311020046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陈敦福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2311020005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徐晗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2311020011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李宇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医学与健康学院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2311020030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郭宇昂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化学与环境工程学院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材料化学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陈逸飞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2311020026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肖卓雄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2311020025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黄贺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2311020027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宋宇淏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医学与健康学院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李秀娴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2311020016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金灿璨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人文与传媒学院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2311020045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高雪梅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2311020021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赵名泽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陆豪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2311020019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姚岩松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2311020052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李静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2311020051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熊婧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2311020044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张正行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化学与环境工程学院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材料化学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2311020039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刘超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人工智能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2311020033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程成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2311020048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班贵阳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康复治疗学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2311030013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沈科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人工智能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2311030028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龚傲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2311030055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程奇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人工智能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2311030032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张婷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2311030015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李晨浩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2311030033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徐芝恋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数学与计算机学院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5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2311030016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高演如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2311030001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邹君宪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电气与电子工程学院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2023-2024</w:t>
                  </w:r>
                </w:p>
              </w:tc>
              <w:tc>
                <w:tcPr>
                  <w:tcW w:w="6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通过</w:t>
                  </w:r>
                </w:p>
              </w:tc>
              <w:tc>
                <w:tcPr>
                  <w:tcW w:w="11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2311030029</w:t>
                  </w:r>
                </w:p>
              </w:tc>
              <w:tc>
                <w:tcPr>
                  <w:tcW w:w="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马伟豪</w:t>
                  </w:r>
                </w:p>
              </w:tc>
              <w:tc>
                <w:tcPr>
                  <w:tcW w:w="14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管理学院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6"/>
                      <w:szCs w:val="1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 w:bidi="ar"/>
                    </w:rPr>
                    <w:t>物流管理</w:t>
                  </w:r>
                </w:p>
              </w:tc>
            </w:tr>
          </w:tbl>
          <w:p>
            <w:pPr>
              <w:widowControl/>
              <w:spacing w:after="156" w:line="432" w:lineRule="atLeast"/>
              <w:ind w:firstLine="6090" w:firstLineChars="2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after="156" w:line="432" w:lineRule="atLeast"/>
              <w:ind w:firstLine="6090" w:firstLineChars="2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医学与健康学院</w:t>
            </w:r>
          </w:p>
          <w:p>
            <w:pPr>
              <w:widowControl/>
              <w:spacing w:after="156" w:line="432" w:lineRule="atLeast"/>
              <w:ind w:firstLine="5880" w:firstLineChars="28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2023年11月29日</w:t>
            </w:r>
          </w:p>
          <w:p>
            <w:pPr>
              <w:widowControl/>
              <w:spacing w:after="156" w:line="432" w:lineRule="atLeast"/>
              <w:ind w:firstLine="5460" w:firstLineChars="2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after="156" w:line="432" w:lineRule="atLeast"/>
              <w:ind w:firstLine="4940" w:firstLineChars="2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after="156" w:line="432" w:lineRule="atLeast"/>
              <w:ind w:firstLine="4940" w:firstLineChars="2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after="156" w:line="432" w:lineRule="atLeast"/>
              <w:ind w:firstLine="4940" w:firstLineChars="2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after="156" w:line="43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tblCellSpacing w:w="0" w:type="dxa"/>
          <w:jc w:val="center"/>
        </w:trPr>
        <w:tc>
          <w:tcPr>
            <w:tcW w:w="8306" w:type="dxa"/>
            <w:tcMar>
              <w:top w:w="360" w:type="dxa"/>
              <w:left w:w="144" w:type="dxa"/>
              <w:bottom w:w="144" w:type="dxa"/>
              <w:right w:w="144" w:type="dxa"/>
            </w:tcMar>
          </w:tcPr>
          <w:p>
            <w:pPr>
              <w:widowControl/>
              <w:spacing w:after="156" w:line="43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tblCellSpacing w:w="0" w:type="dxa"/>
          <w:jc w:val="center"/>
        </w:trPr>
        <w:tc>
          <w:tcPr>
            <w:tcW w:w="8306" w:type="dxa"/>
            <w:tcMar>
              <w:top w:w="360" w:type="dxa"/>
              <w:left w:w="144" w:type="dxa"/>
              <w:bottom w:w="144" w:type="dxa"/>
              <w:right w:w="144" w:type="dxa"/>
            </w:tcMar>
          </w:tcPr>
          <w:p>
            <w:pPr>
              <w:widowControl/>
              <w:spacing w:after="156" w:line="432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mI2MjJmYzhhNWRiY2I2YzAxNTA0MmEzYzVlMGEifQ=="/>
  </w:docVars>
  <w:rsids>
    <w:rsidRoot w:val="003531EE"/>
    <w:rsid w:val="0000351C"/>
    <w:rsid w:val="00041937"/>
    <w:rsid w:val="00072F93"/>
    <w:rsid w:val="0010416A"/>
    <w:rsid w:val="00164CEE"/>
    <w:rsid w:val="001668BF"/>
    <w:rsid w:val="001838FA"/>
    <w:rsid w:val="001C2694"/>
    <w:rsid w:val="001C3FD1"/>
    <w:rsid w:val="001E2836"/>
    <w:rsid w:val="001F01DD"/>
    <w:rsid w:val="001F6F2A"/>
    <w:rsid w:val="002269A5"/>
    <w:rsid w:val="0023118B"/>
    <w:rsid w:val="0024309C"/>
    <w:rsid w:val="0026066F"/>
    <w:rsid w:val="00263703"/>
    <w:rsid w:val="002C2E0B"/>
    <w:rsid w:val="00317B48"/>
    <w:rsid w:val="003206AC"/>
    <w:rsid w:val="00323AC5"/>
    <w:rsid w:val="00323F91"/>
    <w:rsid w:val="00326A50"/>
    <w:rsid w:val="00343100"/>
    <w:rsid w:val="00346E12"/>
    <w:rsid w:val="003531EE"/>
    <w:rsid w:val="00355AAF"/>
    <w:rsid w:val="00357A0D"/>
    <w:rsid w:val="003731C0"/>
    <w:rsid w:val="00374D16"/>
    <w:rsid w:val="00377524"/>
    <w:rsid w:val="00393B03"/>
    <w:rsid w:val="00402DE8"/>
    <w:rsid w:val="004278F0"/>
    <w:rsid w:val="00454101"/>
    <w:rsid w:val="004845C5"/>
    <w:rsid w:val="00490623"/>
    <w:rsid w:val="00490FBE"/>
    <w:rsid w:val="00495367"/>
    <w:rsid w:val="004C1AA9"/>
    <w:rsid w:val="004F715B"/>
    <w:rsid w:val="004F7B32"/>
    <w:rsid w:val="005204B5"/>
    <w:rsid w:val="00532B4F"/>
    <w:rsid w:val="00545852"/>
    <w:rsid w:val="005541A0"/>
    <w:rsid w:val="00557A0B"/>
    <w:rsid w:val="00562551"/>
    <w:rsid w:val="00572BEE"/>
    <w:rsid w:val="00573116"/>
    <w:rsid w:val="00585D8A"/>
    <w:rsid w:val="005A577A"/>
    <w:rsid w:val="005A6066"/>
    <w:rsid w:val="005B5FA5"/>
    <w:rsid w:val="005C02E3"/>
    <w:rsid w:val="005C0452"/>
    <w:rsid w:val="005C16FE"/>
    <w:rsid w:val="005C53AD"/>
    <w:rsid w:val="005D5D67"/>
    <w:rsid w:val="005D763C"/>
    <w:rsid w:val="00604A3C"/>
    <w:rsid w:val="00617021"/>
    <w:rsid w:val="00635ED8"/>
    <w:rsid w:val="00666173"/>
    <w:rsid w:val="00672A1E"/>
    <w:rsid w:val="006950C3"/>
    <w:rsid w:val="006A5F8B"/>
    <w:rsid w:val="006B0E16"/>
    <w:rsid w:val="006C5D5C"/>
    <w:rsid w:val="006D78AF"/>
    <w:rsid w:val="006E0398"/>
    <w:rsid w:val="006E5E67"/>
    <w:rsid w:val="006F5133"/>
    <w:rsid w:val="00704171"/>
    <w:rsid w:val="007045EE"/>
    <w:rsid w:val="007464BA"/>
    <w:rsid w:val="007502CB"/>
    <w:rsid w:val="00753761"/>
    <w:rsid w:val="007A096F"/>
    <w:rsid w:val="00827AFB"/>
    <w:rsid w:val="0084198C"/>
    <w:rsid w:val="0086654C"/>
    <w:rsid w:val="00872ED5"/>
    <w:rsid w:val="00880FDE"/>
    <w:rsid w:val="008877C0"/>
    <w:rsid w:val="008B53A0"/>
    <w:rsid w:val="008B5E1C"/>
    <w:rsid w:val="008E0AB5"/>
    <w:rsid w:val="008E4124"/>
    <w:rsid w:val="008F1FE2"/>
    <w:rsid w:val="008F223A"/>
    <w:rsid w:val="008F58C7"/>
    <w:rsid w:val="00911442"/>
    <w:rsid w:val="00924490"/>
    <w:rsid w:val="00945B85"/>
    <w:rsid w:val="00952FB7"/>
    <w:rsid w:val="009723FD"/>
    <w:rsid w:val="009D55CB"/>
    <w:rsid w:val="00A16BD2"/>
    <w:rsid w:val="00A17237"/>
    <w:rsid w:val="00A26411"/>
    <w:rsid w:val="00A85BCE"/>
    <w:rsid w:val="00AA0C52"/>
    <w:rsid w:val="00AA39B1"/>
    <w:rsid w:val="00AB3581"/>
    <w:rsid w:val="00AC1BF2"/>
    <w:rsid w:val="00AE0FC8"/>
    <w:rsid w:val="00AF5C48"/>
    <w:rsid w:val="00B13606"/>
    <w:rsid w:val="00B46A49"/>
    <w:rsid w:val="00B67567"/>
    <w:rsid w:val="00BB1522"/>
    <w:rsid w:val="00BC23D6"/>
    <w:rsid w:val="00BC56B5"/>
    <w:rsid w:val="00BF579E"/>
    <w:rsid w:val="00C0711F"/>
    <w:rsid w:val="00C16B49"/>
    <w:rsid w:val="00C37570"/>
    <w:rsid w:val="00C85763"/>
    <w:rsid w:val="00C97B08"/>
    <w:rsid w:val="00CD7EC6"/>
    <w:rsid w:val="00D00A7F"/>
    <w:rsid w:val="00D1133F"/>
    <w:rsid w:val="00D118BF"/>
    <w:rsid w:val="00D35A98"/>
    <w:rsid w:val="00D40FBC"/>
    <w:rsid w:val="00D675FE"/>
    <w:rsid w:val="00D8044A"/>
    <w:rsid w:val="00D8297E"/>
    <w:rsid w:val="00D9454D"/>
    <w:rsid w:val="00DB2E56"/>
    <w:rsid w:val="00DC19E5"/>
    <w:rsid w:val="00DD19F7"/>
    <w:rsid w:val="00DD2351"/>
    <w:rsid w:val="00E23D80"/>
    <w:rsid w:val="00E24D67"/>
    <w:rsid w:val="00E44C0A"/>
    <w:rsid w:val="00E5124B"/>
    <w:rsid w:val="00E529B4"/>
    <w:rsid w:val="00E64BAA"/>
    <w:rsid w:val="00EB1A3F"/>
    <w:rsid w:val="00F7269D"/>
    <w:rsid w:val="00F762E1"/>
    <w:rsid w:val="00F82D9B"/>
    <w:rsid w:val="00F9242B"/>
    <w:rsid w:val="00FD1AA0"/>
    <w:rsid w:val="00FD3C65"/>
    <w:rsid w:val="00FD4CB6"/>
    <w:rsid w:val="01CE26F1"/>
    <w:rsid w:val="029A6BF0"/>
    <w:rsid w:val="02E14A85"/>
    <w:rsid w:val="03C70386"/>
    <w:rsid w:val="06164D65"/>
    <w:rsid w:val="0616717C"/>
    <w:rsid w:val="06D67A9A"/>
    <w:rsid w:val="078C4D4F"/>
    <w:rsid w:val="0AC94BF5"/>
    <w:rsid w:val="0C086845"/>
    <w:rsid w:val="0D1469D3"/>
    <w:rsid w:val="0E184557"/>
    <w:rsid w:val="0E294F81"/>
    <w:rsid w:val="0EB40BDE"/>
    <w:rsid w:val="0F6A49E1"/>
    <w:rsid w:val="109B6A99"/>
    <w:rsid w:val="122078C3"/>
    <w:rsid w:val="12C620AD"/>
    <w:rsid w:val="15430D42"/>
    <w:rsid w:val="19E13963"/>
    <w:rsid w:val="1B48714A"/>
    <w:rsid w:val="1B854E1B"/>
    <w:rsid w:val="1F6C6979"/>
    <w:rsid w:val="216B2C8F"/>
    <w:rsid w:val="26565C55"/>
    <w:rsid w:val="29464110"/>
    <w:rsid w:val="2B5A6B1B"/>
    <w:rsid w:val="2B950B51"/>
    <w:rsid w:val="2B9C6DD8"/>
    <w:rsid w:val="2BBA6069"/>
    <w:rsid w:val="2DA532B1"/>
    <w:rsid w:val="2E252909"/>
    <w:rsid w:val="2F3974E0"/>
    <w:rsid w:val="32D95F29"/>
    <w:rsid w:val="33C65604"/>
    <w:rsid w:val="3534444F"/>
    <w:rsid w:val="35B826F0"/>
    <w:rsid w:val="36086E75"/>
    <w:rsid w:val="36F65676"/>
    <w:rsid w:val="37B179ED"/>
    <w:rsid w:val="3AF844DA"/>
    <w:rsid w:val="3B1278CB"/>
    <w:rsid w:val="3B1871EE"/>
    <w:rsid w:val="3FC731E3"/>
    <w:rsid w:val="406E2BCF"/>
    <w:rsid w:val="408D1463"/>
    <w:rsid w:val="40C02F21"/>
    <w:rsid w:val="412817F6"/>
    <w:rsid w:val="413C0007"/>
    <w:rsid w:val="42692286"/>
    <w:rsid w:val="44BF2727"/>
    <w:rsid w:val="485937B7"/>
    <w:rsid w:val="4C952DAA"/>
    <w:rsid w:val="51D4671F"/>
    <w:rsid w:val="526D69BD"/>
    <w:rsid w:val="52E85EC5"/>
    <w:rsid w:val="533F05E1"/>
    <w:rsid w:val="53824D16"/>
    <w:rsid w:val="562C598F"/>
    <w:rsid w:val="576C0CAE"/>
    <w:rsid w:val="579F4E37"/>
    <w:rsid w:val="57C74E1B"/>
    <w:rsid w:val="58253470"/>
    <w:rsid w:val="58A14A23"/>
    <w:rsid w:val="594510CE"/>
    <w:rsid w:val="59B84DDF"/>
    <w:rsid w:val="5A355A42"/>
    <w:rsid w:val="5D590A40"/>
    <w:rsid w:val="5F0D3500"/>
    <w:rsid w:val="62843025"/>
    <w:rsid w:val="630B6A5B"/>
    <w:rsid w:val="63CB08A8"/>
    <w:rsid w:val="65791B77"/>
    <w:rsid w:val="66AB796D"/>
    <w:rsid w:val="67CB5099"/>
    <w:rsid w:val="6AC804C8"/>
    <w:rsid w:val="6DEE179C"/>
    <w:rsid w:val="702C2C1A"/>
    <w:rsid w:val="708A46FF"/>
    <w:rsid w:val="719C621B"/>
    <w:rsid w:val="71B047FB"/>
    <w:rsid w:val="72FD38E7"/>
    <w:rsid w:val="73BA7B9B"/>
    <w:rsid w:val="73D74B16"/>
    <w:rsid w:val="77F7108E"/>
    <w:rsid w:val="79453384"/>
    <w:rsid w:val="7A1808ED"/>
    <w:rsid w:val="7B5B1DFD"/>
    <w:rsid w:val="7CD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1517</Words>
  <Characters>2698</Characters>
  <Lines>2</Lines>
  <Paragraphs>1</Paragraphs>
  <TotalTime>3</TotalTime>
  <ScaleCrop>false</ScaleCrop>
  <LinksUpToDate>false</LinksUpToDate>
  <CharactersWithSpaces>2703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2020-07-17T07:01:00Z</dcterms:created>
  <dc:creator>健康护理系学工办</dc:creator>
  <cp:lastModifiedBy>Lenovo</cp:lastModifiedBy>
  <dcterms:modified xsi:type="dcterms:W3CDTF">2023-11-30T07:00:39Z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C0E87D6324B442C490E7E8E14B19D650_13</vt:lpwstr>
  </property>
</Properties>
</file>